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>
  <w:body>
    <w:p>
      <w:pPr>
        <w:spacing w:after="60"/>
      </w:pPr>
      <w:r>
        <w:rPr>
          <w:b/>
          <w:color w:val="1D4ED8"/>
          <w:sz w:val="16"/>
          <w:szCs w:val="16"/>
        </w:rPr>
        <w:t xml:space="preserve">ВХОДНОЙ ДИКТАНТ · 2026-2027 УЧЕБНЫЙ ГОД</w:t>
      </w:r>
    </w:p>
    <w:p>
      <w:pPr>
        <w:pStyle w:val="Title"/>
      </w:pPr>
      <w:r>
        <w:t xml:space="preserve">Входной диктант по русскому языку. 6 класс</w:t>
      </w:r>
    </w:p>
    <w:p>
      <w:pPr>
        <w:pStyle w:val="Subtitle"/>
      </w:pPr>
      <w:r>
        <w:t xml:space="preserve">Два текста с грамматическими заданиями в двух вариантах и ключами. Стартовая диагностика в начале 2026-2027 учебного года.</w:t>
      </w:r>
    </w:p>
    <w:p>
      <w:pPr>
        <w:shd w:val="clear" w:color="auto" w:fill="EFF6FF"/>
        <w:ind w:left="140"/>
        <w:spacing w:after="0"/>
      </w:pPr>
      <w:r>
        <w:rPr>
          <w:b/>
          <w:color w:val="1D4ED8"/>
          <w:sz w:val="18"/>
          <w:szCs w:val="18"/>
        </w:rPr>
        <w:t xml:space="preserve">Класс: </w:t>
      </w:r>
      <w:r>
        <w:rPr>
          <w:color w:val="0F172A"/>
          <w:sz w:val="18"/>
          <w:szCs w:val="18"/>
        </w:rPr>
        <w:t xml:space="preserve">6 класс</w:t>
      </w:r>
    </w:p>
    <w:p>
      <w:pPr>
        <w:shd w:val="clear" w:color="auto" w:fill="EFF6FF"/>
        <w:ind w:left="140"/>
        <w:spacing w:after="0"/>
      </w:pPr>
      <w:r>
        <w:rPr>
          <w:b/>
          <w:color w:val="1D4ED8"/>
          <w:sz w:val="18"/>
          <w:szCs w:val="18"/>
        </w:rPr>
        <w:t xml:space="preserve">Объём диктанта: </w:t>
      </w:r>
      <w:r>
        <w:rPr>
          <w:color w:val="0F172A"/>
          <w:sz w:val="18"/>
          <w:szCs w:val="18"/>
        </w:rPr>
        <w:t xml:space="preserve">90–100 слов</w:t>
      </w:r>
    </w:p>
    <w:p>
      <w:pPr>
        <w:shd w:val="clear" w:color="auto" w:fill="EFF6FF"/>
        <w:ind w:left="140"/>
        <w:spacing w:after="0"/>
      </w:pPr>
      <w:r>
        <w:rPr>
          <w:b/>
          <w:color w:val="1D4ED8"/>
          <w:sz w:val="18"/>
          <w:szCs w:val="18"/>
        </w:rPr>
        <w:t xml:space="preserve">Время на работу: </w:t>
      </w:r>
      <w:r>
        <w:rPr>
          <w:color w:val="0F172A"/>
          <w:sz w:val="18"/>
          <w:szCs w:val="18"/>
        </w:rPr>
        <w:t xml:space="preserve">40–45 минут</w:t>
      </w:r>
    </w:p>
    <w:p>
      <w:pPr>
        <w:shd w:val="clear" w:color="auto" w:fill="EFF6FF"/>
        <w:ind w:left="140"/>
        <w:spacing w:after="0"/>
      </w:pPr>
      <w:r>
        <w:rPr>
          <w:b/>
          <w:color w:val="1D4ED8"/>
          <w:sz w:val="18"/>
          <w:szCs w:val="18"/>
        </w:rPr>
        <w:t xml:space="preserve">Что проверяется: </w:t>
      </w:r>
      <w:r>
        <w:rPr>
          <w:color w:val="0F172A"/>
          <w:sz w:val="18"/>
          <w:szCs w:val="18"/>
        </w:rPr>
        <w:t xml:space="preserve">Повторение за 5 класс: чередующиеся гласные в корнях -лаг-/-лож-, -раст-/-ращ-/-рос-, -кас-/-кос-; о–ё после шипящих; приставки на з/с; ь после шипящих; личные окончания глаголов; знаки препинания при однородных членах и в сложном предложении</w:t>
      </w:r>
    </w:p>
    <w:p>
      <w:pPr>
        <w:spacing w:after="200"/>
      </w:pPr>
    </w:p>
    <w:p>
      <w:pPr>
        <w:pBdr>
          <w:bottom w:val="single" w:sz="8" w:space="4" w:color="BFDBFE"/>
        </w:pBdr>
        <w:spacing w:after="200"/>
      </w:pPr>
    </w:p>
    <w:p>
      <w:pPr>
        <w:pStyle w:val="Heading1"/>
      </w:pPr>
      <w:r>
        <w:t xml:space="preserve">Диктант 1. «Осеннее утро» (91 слов)</w:t>
      </w:r>
    </w:p>
    <w:p>
      <w:r>
        <w:t xml:space="preserve">Ранним утром я выхожу из дома и направляюсь к реке. Роса ещё не высохла на траве, и ноги сразу становятся мокрыми. Растёт у самой воды старая ива. Я располагаюсь под ней и раскладываю снасти. Туман поднимается над рекой и тает на глазах. Первые лучи солнца касаются верхушек деревьев. Вода загорается золотом. В прибрежных зарослях просыпаются птицы. Они перекликаются негромко, будто боятся разбудить тишину. Поплавок вздрагивает и скрывается под водой. Я подсекаю, и на берегу бьётся серебристая рыбёшка. До полудня я просижу здесь, а потом соберу удочки и не спеша побреду домой.</w:t>
      </w:r>
    </w:p>
    <w:p>
      <w:pPr>
        <w:pStyle w:val="Heading2"/>
      </w:pPr>
      <w:r>
        <w:t xml:space="preserve">Грамматическое задание</w:t>
      </w:r>
    </w:p>
    <w:p>
      <w:r>
        <w:rPr>
          <w:sz w:val="24"/>
          <w:szCs w:val="24"/>
        </w:rPr>
        <w:t xml:space="preserve">Вариант 1</w:t>
      </w:r>
    </w:p>
    <w:p>
      <w:pPr>
        <w:pStyle w:val="ListParagraph"/>
      </w:pPr>
      <w:r>
        <w:rPr>
          <w:b/>
          <w:color w:val="1D4ED8"/>
        </w:rPr>
        <w:t xml:space="preserve">1.  </w:t>
      </w:r>
      <w:r>
        <w:t xml:space="preserve">Выполните синтаксический разбор предложения: Роса ещё не высохла на траве, и ноги сразу становятся мокрыми.</w:t>
      </w:r>
    </w:p>
    <w:p>
      <w:pPr>
        <w:pStyle w:val="ListParagraph"/>
      </w:pPr>
      <w:r>
        <w:rPr>
          <w:b/>
          <w:color w:val="1D4ED8"/>
        </w:rPr>
        <w:t xml:space="preserve">2.  </w:t>
      </w:r>
      <w:r>
        <w:t xml:space="preserve">Выпишите из текста четыре слова с чередующейся гласной в корне, обозначьте корень и объясните написание.</w:t>
      </w:r>
    </w:p>
    <w:p>
      <w:pPr>
        <w:pStyle w:val="ListParagraph"/>
      </w:pPr>
      <w:r>
        <w:rPr>
          <w:b/>
          <w:color w:val="1D4ED8"/>
        </w:rPr>
        <w:t xml:space="preserve">3.  </w:t>
      </w:r>
      <w:r>
        <w:t xml:space="preserve">Выполните морфемный и словообразовательный разбор слов: прибрежных, рыбёшка.</w:t>
      </w:r>
    </w:p>
    <w:p>
      <w:pPr>
        <w:pStyle w:val="ListParagraph"/>
      </w:pPr>
      <w:r>
        <w:rPr>
          <w:b/>
          <w:color w:val="1D4ED8"/>
        </w:rPr>
        <w:t xml:space="preserve">4.  </w:t>
      </w:r>
      <w:r>
        <w:t xml:space="preserve">Выполните морфологический разбор слова «(над) рекой».</w:t>
      </w:r>
    </w:p>
    <w:p>
      <w:pPr>
        <w:spacing w:after="100"/>
      </w:pPr>
    </w:p>
    <w:p>
      <w:r>
        <w:rPr>
          <w:sz w:val="24"/>
          <w:szCs w:val="24"/>
        </w:rPr>
        <w:t xml:space="preserve">Вариант 2</w:t>
      </w:r>
    </w:p>
    <w:p>
      <w:pPr>
        <w:pStyle w:val="ListParagraph"/>
      </w:pPr>
      <w:r>
        <w:rPr>
          <w:b/>
          <w:color w:val="1D4ED8"/>
        </w:rPr>
        <w:t xml:space="preserve">1.  </w:t>
      </w:r>
      <w:r>
        <w:t xml:space="preserve">Выполните синтаксический разбор предложения: Я подсекаю, и на берегу бьётся серебристая рыбёшка.</w:t>
      </w:r>
    </w:p>
    <w:p>
      <w:pPr>
        <w:pStyle w:val="ListParagraph"/>
      </w:pPr>
      <w:r>
        <w:rPr>
          <w:b/>
          <w:color w:val="1D4ED8"/>
        </w:rPr>
        <w:t xml:space="preserve">2.  </w:t>
      </w:r>
      <w:r>
        <w:t xml:space="preserve">Выпишите из текста слова с приставками на з/с, объясните написание.</w:t>
      </w:r>
    </w:p>
    <w:p>
      <w:pPr>
        <w:pStyle w:val="ListParagraph"/>
      </w:pPr>
      <w:r>
        <w:rPr>
          <w:b/>
          <w:color w:val="1D4ED8"/>
        </w:rPr>
        <w:t xml:space="preserve">3.  </w:t>
      </w:r>
      <w:r>
        <w:t xml:space="preserve">Выполните морфемный и словообразовательный разбор слов: поплавок, серебристая.</w:t>
      </w:r>
    </w:p>
    <w:p>
      <w:pPr>
        <w:pStyle w:val="ListParagraph"/>
      </w:pPr>
      <w:r>
        <w:rPr>
          <w:b/>
          <w:color w:val="1D4ED8"/>
        </w:rPr>
        <w:t xml:space="preserve">4.  </w:t>
      </w:r>
      <w:r>
        <w:t xml:space="preserve">Выполните морфологический разбор слова «просыпаются».</w:t>
      </w:r>
    </w:p>
    <w:p>
      <w:pPr>
        <w:spacing w:after="100"/>
      </w:pPr>
    </w:p>
    <w:p>
      <w:pPr>
        <w:pBdr>
          <w:bottom w:val="single" w:sz="8" w:space="4" w:color="E7E5E4"/>
        </w:pBdr>
        <w:spacing w:after="200"/>
      </w:pPr>
    </w:p>
    <w:p>
      <w:pPr>
        <w:pStyle w:val="Heading1"/>
      </w:pPr>
      <w:r>
        <w:t xml:space="preserve">Диктант 2. «Родник» (94 слов)</w:t>
      </w:r>
    </w:p>
    <w:p>
      <w:r>
        <w:t xml:space="preserve">Мы расположились на берегу и стали разжигать костёр. Дрова не разгорались, потому что за ночь они отсырели. Наконец пламя коснулось сухих веток, и над поляной поднялся дымок. Я взял котелок и отправился за водой. Тропинка привела меня к роднику. Он бил из-под замшелого камня и растекался по мелким камешкам. Вода была так холодна, что ломило зубы. Я прикоснулся к ней ладонью и замер. В прозрачной глубине качались отражения берёз. Здесь ничего не менялось десятки лет. Кругом стояла глубокая тишина, и только где-то вверху шумели сосны. Я набрал полный котелок и не спеша зашагал обратно.</w:t>
      </w:r>
    </w:p>
    <w:p>
      <w:pPr>
        <w:pStyle w:val="Heading2"/>
      </w:pPr>
      <w:r>
        <w:t xml:space="preserve">Грамматическое задание</w:t>
      </w:r>
    </w:p>
    <w:p>
      <w:r>
        <w:rPr>
          <w:sz w:val="24"/>
          <w:szCs w:val="24"/>
        </w:rPr>
        <w:t xml:space="preserve">Вариант 1</w:t>
      </w:r>
    </w:p>
    <w:p>
      <w:pPr>
        <w:pStyle w:val="ListParagraph"/>
      </w:pPr>
      <w:r>
        <w:rPr>
          <w:b/>
          <w:color w:val="1D4ED8"/>
        </w:rPr>
        <w:t xml:space="preserve">1.  </w:t>
      </w:r>
      <w:r>
        <w:t xml:space="preserve">Выполните синтаксический разбор предложения: Наконец пламя коснулось сухих веток, и над поляной поднялся дымок.</w:t>
      </w:r>
    </w:p>
    <w:p>
      <w:pPr>
        <w:pStyle w:val="ListParagraph"/>
      </w:pPr>
      <w:r>
        <w:rPr>
          <w:b/>
          <w:color w:val="1D4ED8"/>
        </w:rPr>
        <w:t xml:space="preserve">2.  </w:t>
      </w:r>
      <w:r>
        <w:t xml:space="preserve">Выпишите слова с чередующейся гласной в корне, обозначьте условия выбора.</w:t>
      </w:r>
    </w:p>
    <w:p>
      <w:pPr>
        <w:pStyle w:val="ListParagraph"/>
      </w:pPr>
      <w:r>
        <w:rPr>
          <w:b/>
          <w:color w:val="1D4ED8"/>
        </w:rPr>
        <w:t xml:space="preserve">3.  </w:t>
      </w:r>
      <w:r>
        <w:t xml:space="preserve">Разберите по составу: расположились, замшелого, отражения.</w:t>
      </w:r>
    </w:p>
    <w:p>
      <w:pPr>
        <w:pStyle w:val="ListParagraph"/>
      </w:pPr>
      <w:r>
        <w:rPr>
          <w:b/>
          <w:color w:val="1D4ED8"/>
        </w:rPr>
        <w:t xml:space="preserve">4.  </w:t>
      </w:r>
      <w:r>
        <w:t xml:space="preserve">Выполните морфологический разбор слова «(по) мелким».</w:t>
      </w:r>
    </w:p>
    <w:p>
      <w:pPr>
        <w:spacing w:after="100"/>
      </w:pPr>
    </w:p>
    <w:p>
      <w:r>
        <w:rPr>
          <w:sz w:val="24"/>
          <w:szCs w:val="24"/>
        </w:rPr>
        <w:t xml:space="preserve">Вариант 2</w:t>
      </w:r>
    </w:p>
    <w:p>
      <w:pPr>
        <w:pStyle w:val="ListParagraph"/>
      </w:pPr>
      <w:r>
        <w:rPr>
          <w:b/>
          <w:color w:val="1D4ED8"/>
        </w:rPr>
        <w:t xml:space="preserve">1.  </w:t>
      </w:r>
      <w:r>
        <w:t xml:space="preserve">Выполните синтаксический разбор предложения: Вода была так холодна, что ломило зубы.</w:t>
      </w:r>
    </w:p>
    <w:p>
      <w:pPr>
        <w:pStyle w:val="ListParagraph"/>
      </w:pPr>
      <w:r>
        <w:rPr>
          <w:b/>
          <w:color w:val="1D4ED8"/>
        </w:rPr>
        <w:t xml:space="preserve">2.  </w:t>
      </w:r>
      <w:r>
        <w:t xml:space="preserve">Выпишите слова с приставками раз-/рас-, объясните написание.</w:t>
      </w:r>
    </w:p>
    <w:p>
      <w:pPr>
        <w:pStyle w:val="ListParagraph"/>
      </w:pPr>
      <w:r>
        <w:rPr>
          <w:b/>
          <w:color w:val="1D4ED8"/>
        </w:rPr>
        <w:t xml:space="preserve">3.  </w:t>
      </w:r>
      <w:r>
        <w:t xml:space="preserve">Разберите по составу: разгорались, прозрачной, котелок.</w:t>
      </w:r>
    </w:p>
    <w:p>
      <w:pPr>
        <w:pStyle w:val="ListParagraph"/>
      </w:pPr>
      <w:r>
        <w:rPr>
          <w:b/>
          <w:color w:val="1D4ED8"/>
        </w:rPr>
        <w:t xml:space="preserve">4.  </w:t>
      </w:r>
      <w:r>
        <w:t xml:space="preserve">Выполните морфологический разбор слова «(к) роднику».</w:t>
      </w:r>
    </w:p>
    <w:p>
      <w:pPr>
        <w:spacing w:after="100"/>
      </w:pPr>
    </w:p>
    <w:p>
      <w:pPr>
        <w:pBdr>
          <w:bottom w:val="single" w:sz="8" w:space="4" w:color="E7E5E4"/>
        </w:pBdr>
        <w:spacing w:after="200"/>
      </w:pPr>
    </w:p>
    <w:p>
      <w:pPr>
        <w:pStyle w:val="Heading1"/>
      </w:pPr>
      <w:r>
        <w:t xml:space="preserve">Ключи к грамматическим заданиям</w:t>
      </w:r>
    </w:p>
    <w:p>
      <w:pPr>
        <w:pStyle w:val="Heading2"/>
      </w:pPr>
      <w:r>
        <w:t xml:space="preserve">Диктант 1. «Осеннее утро»</w:t>
      </w:r>
    </w:p>
    <w:p>
      <w:r>
        <w:rPr>
          <w:sz w:val="24"/>
          <w:szCs w:val="24"/>
        </w:rPr>
        <w:t xml:space="preserve">Вариант 1</w:t>
      </w:r>
    </w:p>
    <w:p>
      <w:pPr>
        <w:pStyle w:val="ListParagraph"/>
      </w:pPr>
      <w:r>
        <w:rPr>
          <w:b/>
          <w:color w:val="1D4ED8"/>
        </w:rPr>
        <w:t xml:space="preserve">1.  </w:t>
      </w:r>
      <w:r>
        <w:t xml:space="preserve">Повеств., невоскл., сложное (ССП с союзом и), 2 части</w:t>
      </w:r>
    </w:p>
    <w:p>
      <w:pPr>
        <w:pStyle w:val="ListParagraph"/>
      </w:pPr>
      <w:r>
        <w:rPr>
          <w:b/>
          <w:color w:val="1D4ED8"/>
        </w:rPr>
        <w:t xml:space="preserve">2.  </w:t>
      </w:r>
      <w:r>
        <w:t xml:space="preserve">-раст- (растёт — перед ст пишется а), -лаг- (располагаюсь — перед г пишется а), -лаг-/-лож- (раскладываю — суффикс -ыва-), -кас- (касаются — есть суффикс -а-), -гор- (загорается — без ударения о), -зар- (зарослях — без ударения а)</w:t>
      </w:r>
    </w:p>
    <w:p>
      <w:pPr>
        <w:pStyle w:val="ListParagraph"/>
      </w:pPr>
      <w:r>
        <w:rPr>
          <w:b/>
          <w:color w:val="1D4ED8"/>
        </w:rPr>
        <w:t xml:space="preserve">3.  </w:t>
      </w:r>
      <w:r>
        <w:t xml:space="preserve">при-бреж-н-ых ← берег (приставочно-суффиксальный); рыб-ёшк-а ← рыба (суффиксальный)</w:t>
      </w:r>
    </w:p>
    <w:p>
      <w:pPr>
        <w:pStyle w:val="ListParagraph"/>
      </w:pPr>
      <w:r>
        <w:rPr>
          <w:b/>
          <w:color w:val="1D4ED8"/>
        </w:rPr>
        <w:t xml:space="preserve">4.  </w:t>
      </w:r>
      <w:r>
        <w:t xml:space="preserve">Рекой — сущ., н. ф. река; нариц., неодуш., ж. р., 1 скл.; в ед. ч., Т. п.; в предложении — обстоятельство</w:t>
      </w:r>
    </w:p>
    <w:p>
      <w:pPr>
        <w:spacing w:after="100"/>
      </w:pPr>
    </w:p>
    <w:p>
      <w:r>
        <w:rPr>
          <w:sz w:val="24"/>
          <w:szCs w:val="24"/>
        </w:rPr>
        <w:t xml:space="preserve">Вариант 2</w:t>
      </w:r>
    </w:p>
    <w:p>
      <w:pPr>
        <w:pStyle w:val="ListParagraph"/>
      </w:pPr>
      <w:r>
        <w:rPr>
          <w:b/>
          <w:color w:val="1D4ED8"/>
        </w:rPr>
        <w:t xml:space="preserve">1.  </w:t>
      </w:r>
      <w:r>
        <w:t xml:space="preserve">Повеств., невоскл., сложное (ССП с союзом и), 2 части</w:t>
      </w:r>
    </w:p>
    <w:p>
      <w:pPr>
        <w:pStyle w:val="ListParagraph"/>
      </w:pPr>
      <w:r>
        <w:rPr>
          <w:b/>
          <w:color w:val="1D4ED8"/>
        </w:rPr>
        <w:t xml:space="preserve">2.  </w:t>
      </w:r>
      <w:r>
        <w:t xml:space="preserve">располагаюсь, раскладываю, разбудить — перед звонким согласным пишется з; скрывается, соберу — приставка с- неизменяемая</w:t>
      </w:r>
    </w:p>
    <w:p>
      <w:pPr>
        <w:pStyle w:val="ListParagraph"/>
      </w:pPr>
      <w:r>
        <w:rPr>
          <w:b/>
          <w:color w:val="1D4ED8"/>
        </w:rPr>
        <w:t xml:space="preserve">3.  </w:t>
      </w:r>
      <w:r>
        <w:t xml:space="preserve">по-плав-ок-□ ← плавать (приставочно-суффиксальный); серебр-ист-ая ← серебро (суффиксальный)</w:t>
      </w:r>
    </w:p>
    <w:p>
      <w:pPr>
        <w:pStyle w:val="ListParagraph"/>
      </w:pPr>
      <w:r>
        <w:rPr>
          <w:b/>
          <w:color w:val="1D4ED8"/>
        </w:rPr>
        <w:t xml:space="preserve">4.  </w:t>
      </w:r>
      <w:r>
        <w:t xml:space="preserve">Просыпаются — глагол, н. ф. просыпаться; несов. в., возвратный, непереходный, I спр.; в изъявит. накл., наст. вр., 3 л., мн. ч.; сказуемое</w:t>
      </w:r>
    </w:p>
    <w:p>
      <w:pPr>
        <w:spacing w:after="100"/>
      </w:pPr>
    </w:p>
    <w:p>
      <w:pPr>
        <w:pStyle w:val="Heading2"/>
      </w:pPr>
      <w:r>
        <w:t xml:space="preserve">Диктант 2. «Родник»</w:t>
      </w:r>
    </w:p>
    <w:p>
      <w:r>
        <w:rPr>
          <w:sz w:val="24"/>
          <w:szCs w:val="24"/>
        </w:rPr>
        <w:t xml:space="preserve">Вариант 1</w:t>
      </w:r>
    </w:p>
    <w:p>
      <w:pPr>
        <w:pStyle w:val="ListParagraph"/>
      </w:pPr>
      <w:r>
        <w:rPr>
          <w:b/>
          <w:color w:val="1D4ED8"/>
        </w:rPr>
        <w:t xml:space="preserve">1.  </w:t>
      </w:r>
      <w:r>
        <w:t xml:space="preserve">Повеств., невоскл., сложное (ССП с союзом и), 2 части</w:t>
      </w:r>
    </w:p>
    <w:p>
      <w:pPr>
        <w:pStyle w:val="ListParagraph"/>
      </w:pPr>
      <w:r>
        <w:rPr>
          <w:b/>
          <w:color w:val="1D4ED8"/>
        </w:rPr>
        <w:t xml:space="preserve">2.  </w:t>
      </w:r>
      <w:r>
        <w:t xml:space="preserve">расположились (-лож-, перед ж пишется о), коснулось (-кос-, нет суффикса -а-), прикоснулся (-кос-), разгорались (-гор-, без ударения о), растекался (-раст-... здесь корень -тек-, приставка рас-)</w:t>
      </w:r>
    </w:p>
    <w:p>
      <w:pPr>
        <w:pStyle w:val="ListParagraph"/>
      </w:pPr>
      <w:r>
        <w:rPr>
          <w:b/>
          <w:color w:val="1D4ED8"/>
        </w:rPr>
        <w:t xml:space="preserve">3.  </w:t>
      </w:r>
      <w:r>
        <w:t xml:space="preserve">рас-по-лож-и-л-и-сь ; за-мшел-ого ; от-раж-ени-я</w:t>
      </w:r>
    </w:p>
    <w:p>
      <w:pPr>
        <w:pStyle w:val="ListParagraph"/>
      </w:pPr>
      <w:r>
        <w:rPr>
          <w:b/>
          <w:color w:val="1D4ED8"/>
        </w:rPr>
        <w:t xml:space="preserve">4.  </w:t>
      </w:r>
      <w:r>
        <w:t xml:space="preserve">Мелким — прилагательное, н. ф. мелкий; качественное; в ед./мн. ч., Д. п.; определение</w:t>
      </w:r>
    </w:p>
    <w:p>
      <w:pPr>
        <w:spacing w:after="100"/>
      </w:pPr>
    </w:p>
    <w:p>
      <w:r>
        <w:rPr>
          <w:sz w:val="24"/>
          <w:szCs w:val="24"/>
        </w:rPr>
        <w:t xml:space="preserve">Вариант 2</w:t>
      </w:r>
    </w:p>
    <w:p>
      <w:pPr>
        <w:pStyle w:val="ListParagraph"/>
      </w:pPr>
      <w:r>
        <w:rPr>
          <w:b/>
          <w:color w:val="1D4ED8"/>
        </w:rPr>
        <w:t xml:space="preserve">1.  </w:t>
      </w:r>
      <w:r>
        <w:t xml:space="preserve">Повеств., невоскл., сложное (СПП с придаточным меры и степени), союз что</w:t>
      </w:r>
    </w:p>
    <w:p>
      <w:pPr>
        <w:pStyle w:val="ListParagraph"/>
      </w:pPr>
      <w:r>
        <w:rPr>
          <w:b/>
          <w:color w:val="1D4ED8"/>
        </w:rPr>
        <w:t xml:space="preserve">2.  </w:t>
      </w:r>
      <w:r>
        <w:t xml:space="preserve">расположились, разжигать, разгорались, растекался — перед звонким согласным з, перед глухим с (рас-положились, рас-текался)</w:t>
      </w:r>
    </w:p>
    <w:p>
      <w:pPr>
        <w:pStyle w:val="ListParagraph"/>
      </w:pPr>
      <w:r>
        <w:rPr>
          <w:b/>
          <w:color w:val="1D4ED8"/>
        </w:rPr>
        <w:t xml:space="preserve">3.  </w:t>
      </w:r>
      <w:r>
        <w:t xml:space="preserve">раз-гор-а-л-и-сь ; про-зрач-н-ой ; котел-ок-□</w:t>
      </w:r>
    </w:p>
    <w:p>
      <w:pPr>
        <w:pStyle w:val="ListParagraph"/>
      </w:pPr>
      <w:r>
        <w:rPr>
          <w:b/>
          <w:color w:val="1D4ED8"/>
        </w:rPr>
        <w:t xml:space="preserve">4.  </w:t>
      </w:r>
      <w:r>
        <w:t xml:space="preserve">Роднику — сущ., н. ф. родник; нариц., неодуш., м. р., 2 скл.; ед. ч., Д. п.; дополнение</w:t>
      </w:r>
    </w:p>
    <w:p>
      <w:pPr>
        <w:spacing w:after="100"/>
      </w:pPr>
    </w:p>
    <w:p>
      <w:pPr>
        <w:shd w:val="clear" w:color="auto" w:fill="EFF6FF"/>
        <w:ind w:left="140"/>
        <w:spacing w:after="0"/>
      </w:pPr>
      <w:r>
        <w:rPr>
          <w:b/>
          <w:color w:val="1D4ED8"/>
          <w:sz w:val="20"/>
          <w:szCs w:val="20"/>
        </w:rPr>
        <w:t xml:space="preserve">Нормы оценивания диктанта</w:t>
      </w:r>
    </w:p>
    <w:p>
      <w:pPr>
        <w:shd w:val="clear" w:color="auto" w:fill="EFF6FF"/>
        <w:ind w:left="140"/>
        <w:spacing w:after="180"/>
      </w:pPr>
      <w:r>
        <w:rPr>
          <w:color w:val="0F172A"/>
          <w:sz w:val="20"/>
          <w:szCs w:val="20"/>
        </w:rPr>
        <w:t xml:space="preserve">«5» — 1 негрубая орфографическая или 1 пунктуационная ошибка; «4» — 2/2, 1/3 или 0/4; «3» — 4/4, 3/5 или 0/7; «2» — 7/7, 6/8, 5/9, 8/6 и более</w:t>
      </w:r>
    </w:p>
    <w:p>
      <w:pPr>
        <w:shd w:val="clear" w:color="auto" w:fill="EFF6FF"/>
        <w:ind w:left="140"/>
        <w:spacing w:after="0"/>
      </w:pPr>
      <w:r>
        <w:rPr>
          <w:b/>
          <w:color w:val="1D4ED8"/>
          <w:sz w:val="20"/>
          <w:szCs w:val="20"/>
        </w:rPr>
        <w:t xml:space="preserve">Как проводить</w:t>
      </w:r>
    </w:p>
    <w:p>
      <w:pPr>
        <w:shd w:val="clear" w:color="auto" w:fill="EFF6FF"/>
        <w:ind w:left="140"/>
        <w:spacing w:after="180"/>
      </w:pPr>
      <w:r>
        <w:rPr>
          <w:color w:val="0F172A"/>
          <w:sz w:val="20"/>
          <w:szCs w:val="20"/>
        </w:rPr>
        <w:t xml:space="preserve">Текст читается трижды: полностью — для общего восприятия, по предложениям с диктовкой по частям — для записи, и ещё раз полностью — для самопроверки. Слова, не изученные по программе, и знаки препинания, правила постановки которых ещё не пройдены, проговариваются или записываются на доске.</w:t>
      </w:r>
    </w:p>
    <w:p>
      <w:pPr>
        <w:pBdr>
          <w:bottom w:val="single" w:sz="8" w:space="4" w:color="BFDBFE"/>
        </w:pBdr>
        <w:spacing w:after="200"/>
      </w:pPr>
    </w:p>
    <w:p>
      <w:r>
        <w:rPr>
          <w:color w:val="64748B"/>
          <w:sz w:val="18"/>
          <w:szCs w:val="18"/>
        </w:rPr>
        <w:t xml:space="preserve">Материал подготовлен для сайта otvetiolimp.ru. Тексты диктантов и грамматические задания можно свободно использовать и адаптировать: сокращать текст, менять формулировки заданий и порядок вариантов.</w:t>
      </w:r>
    </w:p>
    <w:sectPr>
      <w:pgSz w:w="11906" w:h="16838"/>
      <w:pgMar w:top="1134" w:right="1021" w:bottom="1134" w:left="1134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mbria" w:hAnsi="Cambria" w:eastAsia="Cambria" w:cs="Cambria"/>
        <w:sz w:val="22"/>
        <w:szCs w:val="22"/>
        <w:lang w:val="ru-RU"/>
      </w:rPr>
    </w:rPrDefault>
    <w:pPrDefault>
      <w:pPr>
        <w:spacing w:after="12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keepNext/>
      <w:spacing w:before="0" w:after="160"/>
    </w:pPr>
    <w:rPr>
      <w:rFonts w:ascii="Cambria" w:hAnsi="Cambria" w:cs="Cambria"/>
      <w:b w:val="true"/>
      <w:color w:val="1E40AF"/>
      <w:sz w:val="48"/>
      <w:szCs w:val="48"/>
    </w:rPr>
  </w:style>
  <w:style w:type="paragraph" w:styleId="Subtitle">
    <w:name w:val="Subtitle"/>
    <w:basedOn w:val="Normal"/>
    <w:qFormat/>
    <w:pPr>
      <w:keepNext/>
      <w:spacing w:before="0" w:after="320"/>
    </w:pPr>
    <w:rPr>
      <w:rFonts w:ascii="Cambria" w:hAnsi="Cambria" w:cs="Cambria"/>
      <w:b w:val="false"/>
      <w:color w:val="64748B"/>
      <w:sz w:val="22"/>
      <w:szCs w:val="22"/>
    </w:rPr>
  </w:style>
  <w:style w:type="paragraph" w:styleId="Heading1">
    <w:name w:val="heading 1"/>
    <w:basedOn w:val="Normal"/>
    <w:qFormat/>
    <w:pPr>
      <w:keepNext/>
      <w:spacing w:before="320" w:after="140"/>
      <w:outlineLvl w:val="0"/>
    </w:pPr>
    <w:rPr>
      <w:rFonts w:ascii="Cambria" w:hAnsi="Cambria" w:cs="Cambria"/>
      <w:b w:val="true"/>
      <w:color w:val="1E40AF"/>
      <w:sz w:val="32"/>
      <w:szCs w:val="32"/>
    </w:rPr>
  </w:style>
  <w:style w:type="paragraph" w:styleId="Heading2">
    <w:name w:val="heading 2"/>
    <w:basedOn w:val="Normal"/>
    <w:qFormat/>
    <w:pPr>
      <w:keepNext/>
      <w:spacing w:before="260" w:after="100"/>
      <w:outlineLvl w:val="1"/>
    </w:pPr>
    <w:rPr>
      <w:rFonts w:ascii="Cambria" w:hAnsi="Cambria" w:cs="Cambria"/>
      <w:b w:val="true"/>
      <w:color w:val="0F172A"/>
      <w:sz w:val="26"/>
      <w:szCs w:val="26"/>
    </w:rPr>
  </w:style>
  <w:style w:type="paragraph" w:styleId="Heading3">
    <w:name w:val="heading 3"/>
    <w:basedOn w:val="Normal"/>
    <w:qFormat/>
    <w:pPr>
      <w:keepNext/>
      <w:spacing w:before="200" w:after="80"/>
      <w:outlineLvl w:val="2"/>
    </w:pPr>
    <w:rPr>
      <w:rFonts w:ascii="Cambria" w:hAnsi="Cambria" w:cs="Cambria"/>
      <w:b w:val="true"/>
      <w:color w:val="1D4ED8"/>
      <w:sz w:val="22"/>
      <w:szCs w:val="22"/>
    </w:rPr>
  </w:style>
  <w:style w:type="paragraph" w:styleId="Quote">
    <w:name w:val="Quote"/>
    <w:basedOn w:val="Normal"/>
    <w:pPr>
      <w:ind w:left="340"/>
      <w:spacing w:before="80" w:after="160"/>
      <w:pBdr>
        <w:left w:val="single" w:sz="18" w:space="8" w:color="1D4ED8"/>
      </w:pBdr>
    </w:pPr>
    <w:rPr>
      <w:i/>
      <w:color w:val="475569"/>
    </w:rPr>
  </w:style>
  <w:style w:type="paragraph" w:styleId="ListParagraph">
    <w:name w:val="List Paragraph"/>
    <w:basedOn w:val="Normal"/>
    <w:pPr>
      <w:ind w:left="720"/>
      <w:spacing w:after="60"/>
    </w:pPr>
  </w:style>
  <w:style w:type="character" w:styleId="Strong">
    <w:name w:val="Strong"/>
    <w:rPr>
      <w:b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app.xml><?xml version="1.0" encoding="utf-8"?>
<Properties xmlns="http://schemas.openxmlformats.org/officeDocument/2006/extended-properties">
  <Application>otvetiolimp.ru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Входной диктант по русскому языку. 6 класс</dc:title>
  <dc:creator>otvetiolimp.ru</dc:creator>
  <dc:subject>Два текста с грамматическими заданиями в двух вариантах и ключами. Стартовая диагностика в начале 2026-2027 учебного года.</dc:subject>
  <cp:lastModifiedBy>otvetiolimp.ru</cp:lastModifiedBy>
</cp:coreProperties>
</file>