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1D4ED8"/>
          <w:sz w:val="16"/>
          <w:szCs w:val="16"/>
        </w:rPr>
        <w:t xml:space="preserve">ВХОДНОЙ ДИКТАНТ · 2026-2027 УЧЕБНЫЙ ГОД</w:t>
      </w:r>
    </w:p>
    <w:p>
      <w:pPr>
        <w:pStyle w:val="Title"/>
      </w:pPr>
      <w:r>
        <w:t xml:space="preserve">Входной диктант по русскому языку. 2 класс</w:t>
      </w:r>
    </w:p>
    <w:p>
      <w:pPr>
        <w:pStyle w:val="Subtitle"/>
      </w:pPr>
      <w:r>
        <w:t xml:space="preserve">Два текста с грамматическими заданиями в двух вариантах и ключами. Стартовая диагностика в начале 2026-2027 учебного года.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Класс: </w:t>
      </w:r>
      <w:r>
        <w:rPr>
          <w:color w:val="0F172A"/>
          <w:sz w:val="18"/>
          <w:szCs w:val="18"/>
        </w:rPr>
        <w:t xml:space="preserve">2 класс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Объём диктанта: </w:t>
      </w:r>
      <w:r>
        <w:rPr>
          <w:color w:val="0F172A"/>
          <w:sz w:val="18"/>
          <w:szCs w:val="18"/>
        </w:rPr>
        <w:t xml:space="preserve">25–35 слов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Время на работу: </w:t>
      </w:r>
      <w:r>
        <w:rPr>
          <w:color w:val="0F172A"/>
          <w:sz w:val="18"/>
          <w:szCs w:val="18"/>
        </w:rPr>
        <w:t xml:space="preserve">25–30 минут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18"/>
          <w:szCs w:val="18"/>
        </w:rPr>
        <w:t xml:space="preserve">Что проверяется: </w:t>
      </w:r>
      <w:r>
        <w:rPr>
          <w:color w:val="0F172A"/>
          <w:sz w:val="18"/>
          <w:szCs w:val="18"/>
        </w:rPr>
        <w:t xml:space="preserve">Повторение за 1 класс: жи–ши, ча–ща, чу–щу, большая буква в именах собственных, мягкий знак — показатель мягкости, слоги и перенос, ударение</w:t>
      </w:r>
    </w:p>
    <w:p>
      <w:pPr>
        <w:spacing w:after="200"/>
      </w:pPr>
    </w:p>
    <w:p>
      <w:pPr>
        <w:pBdr>
          <w:bottom w:val="single" w:sz="8" w:space="4" w:color="BFDBFE"/>
        </w:pBdr>
        <w:spacing w:after="200"/>
      </w:pPr>
    </w:p>
    <w:p>
      <w:pPr>
        <w:pStyle w:val="Heading1"/>
      </w:pPr>
      <w:r>
        <w:t xml:space="preserve">Диктант 1. «Осень» (29 слов)</w:t>
      </w:r>
    </w:p>
    <w:p>
      <w:r>
        <w:t xml:space="preserve">Настала осень. Часто идут дожди. Дует холодный ветер. Птицы улетают на юг. Ребята идут в школу. У Маши новый портфель. В нём книги и тетради. Скоро выпадет первый снег.</w:t>
      </w:r>
    </w:p>
    <w:p>
      <w:pPr>
        <w:pStyle w:val="Heading2"/>
      </w:pPr>
      <w:r>
        <w:t xml:space="preserve">Грамматическое задание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Раздели на слоги слова: осень, ветер, тетради.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Подчеркни в тексте имя собственное.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Выпиши слово, в котором звуков меньше, чем букв. Объясни почему.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Раздели на слоги слова: дожди, птицы, портфель.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Подчеркни в тексте все предлоги.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Выпиши слово с мягким знаком — показателем мягкости.</w:t>
      </w:r>
    </w:p>
    <w:p>
      <w:pPr>
        <w:spacing w:after="100"/>
      </w:pPr>
    </w:p>
    <w:p>
      <w:pPr>
        <w:pBdr>
          <w:bottom w:val="single" w:sz="8" w:space="4" w:color="E7E5E4"/>
        </w:pBdr>
        <w:spacing w:after="200"/>
      </w:pPr>
    </w:p>
    <w:p>
      <w:pPr>
        <w:pStyle w:val="Heading1"/>
      </w:pPr>
      <w:r>
        <w:t xml:space="preserve">Диктант 2. «В лесу» (28 слов)</w:t>
      </w:r>
    </w:p>
    <w:p>
      <w:r>
        <w:t xml:space="preserve">Пришёл сентябрь. Лес одет в жёлтый наряд. Под ёлкой сидит ёжик. Он несёт грибы. По ветке скачет белка. Она сушит ягоды. Скоро придёт зима. Звери спрячутся в норы.</w:t>
      </w:r>
    </w:p>
    <w:p>
      <w:pPr>
        <w:pStyle w:val="Heading2"/>
      </w:pPr>
      <w:r>
        <w:t xml:space="preserve">Грамматическое задание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Подчеркни в третьем предложении слово, которое отвечает на вопрос «что делает?».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Выпиши два слова, в которых букв больше, чем звуков.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Раздели для переноса: сентябрь, ёжик, ягоды.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Подчеркни в шестом предложении слово, которое отвечает на вопрос «кто?».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Выпиши два слова, которые начинаются со звука [й’].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Раздели для переноса: жёлтый, белка, спрячутся.</w:t>
      </w:r>
    </w:p>
    <w:p>
      <w:pPr>
        <w:spacing w:after="100"/>
      </w:pPr>
    </w:p>
    <w:p>
      <w:pPr>
        <w:pBdr>
          <w:bottom w:val="single" w:sz="8" w:space="4" w:color="E7E5E4"/>
        </w:pBdr>
        <w:spacing w:after="200"/>
      </w:pPr>
    </w:p>
    <w:p>
      <w:pPr>
        <w:pStyle w:val="Heading1"/>
      </w:pPr>
      <w:r>
        <w:t xml:space="preserve">Ключи к грамматическим заданиям</w:t>
      </w:r>
    </w:p>
    <w:p>
      <w:pPr>
        <w:pStyle w:val="Heading2"/>
      </w:pPr>
      <w:r>
        <w:t xml:space="preserve">Диктант 1. «Осень»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о-сень, ве-тер, тет-ра-ди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Маши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осень — 5 букв, 4 звука: мягкий знак звука не обозначает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дож-ди, пти-цы, порт-фель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у (Маши), на (юг), в (школу), в (нём)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осень</w:t>
      </w:r>
    </w:p>
    <w:p>
      <w:pPr>
        <w:spacing w:after="100"/>
      </w:pPr>
    </w:p>
    <w:p>
      <w:pPr>
        <w:pStyle w:val="Heading2"/>
      </w:pPr>
      <w:r>
        <w:t xml:space="preserve">Диктант 2. «В лесу»</w:t>
      </w:r>
    </w:p>
    <w:p>
      <w:r>
        <w:rPr>
          <w:sz w:val="24"/>
          <w:szCs w:val="24"/>
        </w:rPr>
        <w:t xml:space="preserve">Вариант 1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сидит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сентябрь, спрячутся (мягкий знак не обозначает звука)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сен-тябрь; слово «ёжик» переносить нельзя — ё-жик недопустимо: одна буква не оставляется; я-го-ды / яго-ды</w:t>
      </w:r>
    </w:p>
    <w:p>
      <w:pPr>
        <w:spacing w:after="100"/>
      </w:pPr>
    </w:p>
    <w:p>
      <w:r>
        <w:rPr>
          <w:sz w:val="24"/>
          <w:szCs w:val="24"/>
        </w:rPr>
        <w:t xml:space="preserve">Вариант 2</w:t>
      </w:r>
    </w:p>
    <w:p>
      <w:pPr>
        <w:pStyle w:val="ListParagraph"/>
      </w:pPr>
      <w:r>
        <w:rPr>
          <w:b/>
          <w:color w:val="1D4ED8"/>
        </w:rPr>
        <w:t xml:space="preserve">1.  </w:t>
      </w:r>
      <w:r>
        <w:t xml:space="preserve">она (белка)</w:t>
      </w:r>
    </w:p>
    <w:p>
      <w:pPr>
        <w:pStyle w:val="ListParagraph"/>
      </w:pPr>
      <w:r>
        <w:rPr>
          <w:b/>
          <w:color w:val="1D4ED8"/>
        </w:rPr>
        <w:t xml:space="preserve">2.  </w:t>
      </w:r>
      <w:r>
        <w:t xml:space="preserve">ёлкой, ёжик, ягоды (буквы ё и я в начале слова обозначают два звука)</w:t>
      </w:r>
    </w:p>
    <w:p>
      <w:pPr>
        <w:pStyle w:val="ListParagraph"/>
      </w:pPr>
      <w:r>
        <w:rPr>
          <w:b/>
          <w:color w:val="1D4ED8"/>
        </w:rPr>
        <w:t xml:space="preserve">3.  </w:t>
      </w:r>
      <w:r>
        <w:t xml:space="preserve">жёл-тый, бел-ка, спря-чут-ся</w:t>
      </w:r>
    </w:p>
    <w:p>
      <w:pPr>
        <w:spacing w:after="100"/>
      </w:pP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20"/>
          <w:szCs w:val="20"/>
        </w:rPr>
        <w:t xml:space="preserve">Нормы оценивания диктанта</w:t>
      </w:r>
    </w:p>
    <w:p>
      <w:pPr>
        <w:shd w:val="clear" w:color="auto" w:fill="EFF6FF"/>
        <w:ind w:left="140"/>
        <w:spacing w:after="180"/>
      </w:pPr>
      <w:r>
        <w:rPr>
          <w:color w:val="0F172A"/>
          <w:sz w:val="20"/>
          <w:szCs w:val="20"/>
        </w:rPr>
        <w:t xml:space="preserve">«5» — работа без ошибок; «4» — 1–2 ошибки; «3» — 3–5 ошибок; «2» — более 5 ошибок</w:t>
      </w:r>
    </w:p>
    <w:p>
      <w:pPr>
        <w:shd w:val="clear" w:color="auto" w:fill="EFF6FF"/>
        <w:ind w:left="140"/>
        <w:spacing w:after="0"/>
      </w:pPr>
      <w:r>
        <w:rPr>
          <w:b/>
          <w:color w:val="1D4ED8"/>
          <w:sz w:val="20"/>
          <w:szCs w:val="20"/>
        </w:rPr>
        <w:t xml:space="preserve">Как проводить</w:t>
      </w:r>
    </w:p>
    <w:p>
      <w:pPr>
        <w:shd w:val="clear" w:color="auto" w:fill="EFF6FF"/>
        <w:ind w:left="140"/>
        <w:spacing w:after="180"/>
      </w:pPr>
      <w:r>
        <w:rPr>
          <w:color w:val="0F172A"/>
          <w:sz w:val="20"/>
          <w:szCs w:val="20"/>
        </w:rPr>
        <w:t xml:space="preserve">Текст читается трижды: полностью — для общего восприятия, по предложениям с диктовкой по частям — для записи, и ещё раз полностью — для самопроверки. Слова, не изученные по программе, и знаки препинания, правила постановки которых ещё не пройдены, проговариваются или записываются на доске.</w:t>
      </w:r>
    </w:p>
    <w:p>
      <w:pPr>
        <w:pBdr>
          <w:bottom w:val="single" w:sz="8" w:space="4" w:color="BFDBFE"/>
        </w:pBdr>
        <w:spacing w:after="200"/>
      </w:pPr>
    </w:p>
    <w:p>
      <w:r>
        <w:rPr>
          <w:color w:val="64748B"/>
          <w:sz w:val="18"/>
          <w:szCs w:val="18"/>
        </w:rPr>
        <w:t xml:space="preserve">Материал подготовлен для сайта otvetiolimp.ru. Тексты диктантов и грамматические задания можно свободно использовать и адаптировать: сокращать текст, менять формулировки заданий и порядок вариантов.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mbria" w:hAnsi="Cambria" w:eastAsia="Cambria" w:cs="Cambr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Cambria" w:hAnsi="Cambria" w:cs="Cambria"/>
      <w:b w:val="true"/>
      <w:color w:val="1E40AF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Cambria" w:hAnsi="Cambria" w:cs="Cambria"/>
      <w:b w:val="false"/>
      <w:color w:val="64748B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Cambria" w:hAnsi="Cambria" w:cs="Cambria"/>
      <w:b w:val="true"/>
      <w:color w:val="1E40AF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Cambria" w:hAnsi="Cambria" w:cs="Cambria"/>
      <w:b w:val="true"/>
      <w:color w:val="0F172A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Cambria" w:hAnsi="Cambria" w:cs="Cambria"/>
      <w:b w:val="true"/>
      <w:color w:val="1D4ED8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1D4ED8"/>
      </w:pBdr>
    </w:pPr>
    <w:rPr>
      <w:i/>
      <w:color w:val="475569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Входной диктант по русскому языку. 2 класс</dc:title>
  <dc:creator>otvetiolimp.ru</dc:creator>
  <dc:subject>Два текста с грамматическими заданиями в двух вариантах и ключами. Стартовая диагностика в начале 2026-2027 учебного года.</dc:subject>
  <cp:lastModifiedBy>otvetiolimp.ru</cp:lastModifiedBy>
</cp:coreProperties>
</file>