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Театрализованный сценарий «Школа волшебства»</w:t>
      </w:r>
    </w:p>
    <w:p>
      <w:pPr>
        <w:pStyle w:val="Subtitle"/>
      </w:pPr>
      <w:r>
        <w:t xml:space="preserve">Праздник в жанре фэнтези: сова приносит письма о зачислении, Шляпа распределяет классы по факультетам, а профессора дают первые уроки.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Театрализованное представление в актовом зале или большой классный час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45–50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Профессор-ведущий, Распределяющая шляпа (голос за кадром), 3–4 профессора, «сова»-почтальон, классы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Мантии или накидки, остроконечная шляпа, конверты с сургучом, «волшебные палочки», свечи-гирлянды, котёл, лампы тёплого света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Сценарий рассчитан на школу, готовую вложиться в оформление: полумрак, гирлянды-свечи, длинные столы. Но и в минимальном исполнении — мантия, шляпа и конверты — он производит впечатление, потому что дети моментально принимают правила игры.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 правовой стороне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Сценарий использует общий жанр «школы магии», а не конкретные названия и имена из книг Дж. Роулинг. Факультеты, заклинания и персонажи здесь оригинальные — это позволяет свободно публиковать фото и видео праздника.</w:t>
      </w:r>
    </w:p>
    <w:p>
      <w:pPr>
        <w:pStyle w:val="Heading1"/>
      </w:pPr>
      <w:r>
        <w:t xml:space="preserve">Сцена 1. Письма</w:t>
      </w:r>
    </w:p>
    <w:p>
      <w:r>
        <w:rPr>
          <w:i/>
          <w:color w:val="78716C"/>
          <w:sz w:val="20"/>
          <w:szCs w:val="20"/>
        </w:rPr>
        <w:t xml:space="preserve">Зал в полумраке. Звучит таинственная музыка. На сцену выходит Профессор в мантии.</w:t>
      </w:r>
    </w:p>
    <w:p>
      <w:r>
        <w:rPr>
          <w:b/>
          <w:color w:val="C2410C"/>
        </w:rPr>
        <w:t xml:space="preserve">Профессор: </w:t>
      </w:r>
      <w:r>
        <w:t xml:space="preserve">Тишина... Слышите? Так звучит первое сентября. Не звонок — а вот это лёгкое гудение в воздухе. Так гудит любопытство.</w:t>
      </w:r>
    </w:p>
    <w:p>
      <w:r>
        <w:rPr>
          <w:b/>
          <w:color w:val="C2410C"/>
        </w:rPr>
        <w:t xml:space="preserve">Профессор: </w:t>
      </w:r>
      <w:r>
        <w:t xml:space="preserve">Меня зовут профессор Аркадий Петрович, и я преподаю здесь предмет, которого нет ни в одном расписании. Он называется «умение удивляться».</w:t>
      </w:r>
    </w:p>
    <w:p>
      <w:r>
        <w:rPr>
          <w:i/>
          <w:color w:val="78716C"/>
          <w:sz w:val="20"/>
          <w:szCs w:val="20"/>
        </w:rPr>
        <w:t xml:space="preserve">Влетает «сова» — ученик в костюме, с сумкой писем. Роняет конверты.</w:t>
      </w:r>
    </w:p>
    <w:p>
      <w:r>
        <w:rPr>
          <w:b/>
          <w:color w:val="C2410C"/>
        </w:rPr>
        <w:t xml:space="preserve">Профессор: </w:t>
      </w:r>
      <w:r>
        <w:t xml:space="preserve">А вот и почта! Опаздывает, как всегда. Ну что ж, посмотрим...</w:t>
      </w:r>
    </w:p>
    <w:p>
      <w:r>
        <w:rPr>
          <w:b/>
          <w:color w:val="C2410C"/>
        </w:rPr>
        <w:t xml:space="preserve">Профессор: </w:t>
      </w:r>
      <w:r>
        <w:t xml:space="preserve">«Уважаемый ученик! Рады сообщить, что вы зачислены в Школу волшебства. Занятия начинаются первого сентября. Список необходимого прилагается: любознательность — 1 шт., терпение — по вкусу, дружба — не менее пяти единиц».</w:t>
      </w:r>
    </w:p>
    <w:p>
      <w:r>
        <w:rPr>
          <w:b/>
          <w:color w:val="C2410C"/>
        </w:rPr>
        <w:t xml:space="preserve">Профессор: </w:t>
      </w:r>
      <w:r>
        <w:t xml:space="preserve">Значит, письма дошли до всех. Добро пожаловать!</w:t>
      </w:r>
    </w:p>
    <w:p>
      <w:r>
        <w:rPr>
          <w:i/>
          <w:color w:val="78716C"/>
          <w:sz w:val="20"/>
          <w:szCs w:val="20"/>
        </w:rPr>
        <w:t xml:space="preserve">Свет зажигается. Аплодисменты.</w:t>
      </w:r>
    </w:p>
    <w:p>
      <w:pPr>
        <w:pStyle w:val="Heading1"/>
      </w:pPr>
      <w:r>
        <w:t xml:space="preserve">Сцена 2. Распределение</w:t>
      </w:r>
    </w:p>
    <w:p>
      <w:r>
        <w:rPr>
          <w:b/>
          <w:color w:val="C2410C"/>
        </w:rPr>
        <w:t xml:space="preserve">Профессор: </w:t>
      </w:r>
      <w:r>
        <w:t xml:space="preserve">По традиции нашей школы каждый класс должен быть распределён на факультет. Прошу внести Шляпу!</w:t>
      </w:r>
    </w:p>
    <w:p>
      <w:r>
        <w:rPr>
          <w:i/>
          <w:color w:val="78716C"/>
          <w:sz w:val="20"/>
          <w:szCs w:val="20"/>
        </w:rPr>
        <w:t xml:space="preserve">Выносят большую остроконечную шляпу на подушке. Голос за кадром — Шляпа.</w:t>
      </w:r>
    </w:p>
    <w:p>
      <w:r>
        <w:rPr>
          <w:b/>
          <w:color w:val="C2410C"/>
        </w:rPr>
        <w:t xml:space="preserve">Шляпа: </w:t>
      </w:r>
      <w:r>
        <w:t xml:space="preserve">Ох, сколько же вас... Ну что ж, приступим. Я вижу в этом зале четыре стихии.</w:t>
      </w:r>
    </w:p>
    <w:p>
      <w:pPr>
        <w:pStyle w:val="Heading2"/>
      </w:pPr>
      <w:r>
        <w:t xml:space="preserve">Факультеты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«Пытливые» — те, кто задаёт вопрос «а почему?» чаще, чем взрослые успевают отвечать. Их стихия — исследование.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«Дерзкие» — те, кто первым поднимает руку, даже не дослушав вопрос. Их стихия — смелость.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«Верные» — те, кто ждёт друга у гардероба, даже если опаздывает. Их стихия — надёжность.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«Мастера» — те, у кого руки умнее, чем кажется. Их стихия — созидание.</w:t>
      </w:r>
    </w:p>
    <w:p>
      <w:pPr>
        <w:spacing w:after="100"/>
      </w:pPr>
    </w:p>
    <w:p>
      <w:r>
        <w:rPr>
          <w:b/>
          <w:color w:val="C2410C"/>
        </w:rPr>
        <w:t xml:space="preserve">Шляпа: </w:t>
      </w:r>
      <w:r>
        <w:t xml:space="preserve">1 «А»... хм... вижу много вопросов и ни одного готового ответа. «Пытливые»!</w:t>
      </w:r>
    </w:p>
    <w:p>
      <w:r>
        <w:rPr>
          <w:i/>
          <w:color w:val="78716C"/>
          <w:sz w:val="20"/>
          <w:szCs w:val="20"/>
        </w:rPr>
        <w:t xml:space="preserve">Каждому классу Шляпа называет факультет и одну фразу-характеристику. Классы получают ленты или эмблемы своего цвета.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сделать распределение живым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Заранее соберите у классных руководителей по одному факту о классе — смешному, тёплому, конкретному. Шляпа, которая говорит «5 „Б“, я вижу здесь тех, кто в прошлом году вырастил на подоконнике настоящий лимон», работает в сто раз сильнее любой общей фразы.</w:t>
      </w:r>
    </w:p>
    <w:p>
      <w:pPr>
        <w:pStyle w:val="Heading1"/>
      </w:pPr>
      <w:r>
        <w:t xml:space="preserve">Сцена 3. Первые уроки</w:t>
      </w:r>
    </w:p>
    <w:p>
      <w:r>
        <w:rPr>
          <w:b/>
          <w:color w:val="C2410C"/>
        </w:rPr>
        <w:t xml:space="preserve">Профессор: </w:t>
      </w:r>
      <w:r>
        <w:t xml:space="preserve">Распределение завершено. Переходим к урокам. Первый — зельеварение!</w:t>
      </w:r>
    </w:p>
    <w:p>
      <w:pPr>
        <w:pStyle w:val="Heading2"/>
      </w:pPr>
      <w:r>
        <w:t xml:space="preserve">Урок 1. Зельеварение</w:t>
      </w:r>
    </w:p>
    <w:p>
      <w:r>
        <w:rPr>
          <w:i/>
          <w:color w:val="78716C"/>
          <w:sz w:val="20"/>
          <w:szCs w:val="20"/>
        </w:rPr>
        <w:t xml:space="preserve">Выходит Профессор зельеварения с котлом (используйте генератор тумана или сухой лёд под присмотром взрослого).</w:t>
      </w:r>
    </w:p>
    <w:p>
      <w:r>
        <w:rPr>
          <w:b/>
          <w:color w:val="C2410C"/>
        </w:rPr>
        <w:t xml:space="preserve">Зельевар: </w:t>
      </w:r>
      <w:r>
        <w:t xml:space="preserve">Сегодня мы варим Зелье удачного учебного года. Записывайте рецепт. Три ложки усидчивости. Щепотка любопытства. Стакан хорошего сна — да-да, именно сна, иначе зелье не сработает.</w:t>
      </w:r>
    </w:p>
    <w:p>
      <w:r>
        <w:rPr>
          <w:b/>
          <w:color w:val="C2410C"/>
        </w:rPr>
        <w:t xml:space="preserve">Зельевар: </w:t>
      </w:r>
      <w:r>
        <w:t xml:space="preserve">И самое главное — капля веры в себя. Без неё зелье просто вода.</w:t>
      </w:r>
    </w:p>
    <w:p>
      <w:r>
        <w:rPr>
          <w:i/>
          <w:color w:val="78716C"/>
          <w:sz w:val="20"/>
          <w:szCs w:val="20"/>
        </w:rPr>
        <w:t xml:space="preserve">Из котла идёт дым. Зельевар «разливает» зелье в стаканчики (компот или сок) и передаёт представителям классов.</w:t>
      </w:r>
    </w:p>
    <w:p>
      <w:pPr>
        <w:pStyle w:val="Heading2"/>
      </w:pPr>
      <w:r>
        <w:t xml:space="preserve">Урок 2. Заклинания</w:t>
      </w:r>
    </w:p>
    <w:p>
      <w:r>
        <w:rPr>
          <w:b/>
          <w:color w:val="C2410C"/>
        </w:rPr>
        <w:t xml:space="preserve">Профессор заклинаний: </w:t>
      </w:r>
      <w:r>
        <w:t xml:space="preserve">Волшебные слова знают все. Но мало кто ими пользуется. Повторяйте за мной!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«Здравствуйте!» — заклинание, открывающее любые двери, включая учительскую.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«Спасибо!» — заклинание, после которого люди хотят помочь снова.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«Извини» — самое трудное заклинание. Требует настоящей магии.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«Давай помогу» — заклинание, которое превращает одноклассника в друга.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«Я не понял, объясните ещё раз» — заклинание, которое спасает от двойки лучше всех прочих.</w:t>
      </w:r>
    </w:p>
    <w:p>
      <w:pPr>
        <w:spacing w:after="100"/>
      </w:pPr>
    </w:p>
    <w:p>
      <w:pPr>
        <w:pStyle w:val="Heading2"/>
      </w:pPr>
      <w:r>
        <w:t xml:space="preserve">Урок 3. Защита от тёмных сил</w:t>
      </w:r>
    </w:p>
    <w:p>
      <w:r>
        <w:rPr>
          <w:b/>
          <w:color w:val="C2410C"/>
        </w:rPr>
        <w:t xml:space="preserve">Профессор защиты: </w:t>
      </w:r>
      <w:r>
        <w:t xml:space="preserve">В нашей школе водятся опасные существа. Знакомьтесь. Прокрастинус Обыкновенный — шепчет «сделаешь завтра». Побеждается заклинанием «сделаю сейчас пятнадцать минут».</w:t>
      </w:r>
    </w:p>
    <w:p>
      <w:r>
        <w:rPr>
          <w:b/>
          <w:color w:val="C2410C"/>
        </w:rPr>
        <w:t xml:space="preserve">Профессор защиты: </w:t>
      </w:r>
      <w:r>
        <w:t xml:space="preserve">Обидка Ползучая — раздувается от каждого слова. Побеждается прямым разговором. Скукотун Ленивый — нападает на уроках. Побеждается вопросом учителю.</w:t>
      </w:r>
    </w:p>
    <w:p>
      <w:pPr>
        <w:pStyle w:val="Heading1"/>
      </w:pPr>
      <w:r>
        <w:t xml:space="preserve">Сцена 4. Финал</w:t>
      </w:r>
    </w:p>
    <w:p>
      <w:r>
        <w:rPr>
          <w:b/>
          <w:color w:val="C2410C"/>
        </w:rPr>
        <w:t xml:space="preserve">Профессор: </w:t>
      </w:r>
      <w:r>
        <w:t xml:space="preserve">Что ж, друзья. Уроки окончены, а год только начинается.</w:t>
      </w:r>
    </w:p>
    <w:p>
      <w:r>
        <w:rPr>
          <w:b/>
          <w:color w:val="C2410C"/>
        </w:rPr>
        <w:t xml:space="preserve">Профессор: </w:t>
      </w:r>
      <w:r>
        <w:t xml:space="preserve">Я открою вам главный секрет нашей школы. Никакой магии здесь нет. Есть только вы — и то, что вы решите сделать со своим временем.</w:t>
      </w:r>
    </w:p>
    <w:p>
      <w:r>
        <w:rPr>
          <w:b/>
          <w:color w:val="C2410C"/>
        </w:rPr>
        <w:t xml:space="preserve">Профессор: </w:t>
      </w:r>
      <w:r>
        <w:t xml:space="preserve">Но если каждый день делать чуть больше, чем от тебя ждут, — со стороны это выглядит абсолютно как волшебство.</w:t>
      </w:r>
    </w:p>
    <w:p>
      <w:r>
        <w:rPr>
          <w:i/>
          <w:color w:val="78716C"/>
          <w:sz w:val="20"/>
          <w:szCs w:val="20"/>
        </w:rPr>
        <w:t xml:space="preserve">Все поднимают «волшебные палочки». Звучит финальная музыка, зажигаются гирлянды.</w:t>
      </w:r>
    </w:p>
    <w:p>
      <w:r>
        <w:rPr>
          <w:b/>
          <w:color w:val="C2410C"/>
        </w:rPr>
        <w:t xml:space="preserve">Профессор: </w:t>
      </w:r>
      <w:r>
        <w:t xml:space="preserve">Школа волшебства объявляется открытой! А теперь — звонок. Настоящий.</w:t>
      </w:r>
    </w:p>
    <w:p>
      <w:r>
        <w:rPr>
          <w:i/>
          <w:color w:val="78716C"/>
          <w:sz w:val="20"/>
          <w:szCs w:val="20"/>
        </w:rPr>
        <w:t xml:space="preserve">Первый звонок.</w:t>
      </w:r>
    </w:p>
    <w:p>
      <w:pPr>
        <w:pStyle w:val="Heading1"/>
      </w:pPr>
      <w:r>
        <w:t xml:space="preserve">Оформление и бюджет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Мантии заменяются чёрными накидками из ткани или даже большими футболками — с расстояния разницы 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Конверты: крафтовая бумага плюс печать из сургуча или красного пластилина.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Свечи — только светодиодные гирлянды. Открытый огонь в школе запрещён.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Эмблемы факультетов проще всего сделать лентами четырёх цветов на запястье.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Дым из котла — увлажнитель воздуха или театральный генератор тумана; сухой лёд — только в руках взрослого и в перчатках.</w:t>
      </w:r>
    </w:p>
    <w:p>
      <w:pPr>
        <w:spacing w:after="100"/>
      </w:pP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Театрализованный сценарий «Школа волшебства»</dc:title>
  <dc:creator>otvetiolimp.ru</dc:creator>
  <dc:subject>Праздник в жанре фэнтези: сова приносит письма о зачислении, Шляпа распределяет классы по факультетам, а профессора дают первые уроки.</dc:subject>
  <cp:lastModifiedBy>otvetiolimp.ru</cp:lastModifiedBy>
</cp:coreProperties>
</file>