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color w:val="C2410C"/>
          <w:sz w:val="16"/>
          <w:szCs w:val="16"/>
        </w:rPr>
        <w:t xml:space="preserve">СЦЕНАРИЙ 1 СЕНТЯБРЯ 2026</w:t>
      </w:r>
    </w:p>
    <w:p>
      <w:pPr>
        <w:pStyle w:val="Title"/>
      </w:pPr>
      <w:r>
        <w:t xml:space="preserve">Квест «Ключ от Страны знаний»</w:t>
      </w:r>
    </w:p>
    <w:p>
      <w:pPr>
        <w:pStyle w:val="Subtitle"/>
      </w:pPr>
      <w:r>
        <w:t xml:space="preserve">Игра по станциям на 1 сентября для начальной школы: класс собирает потерянный ключ от Страны знаний, проходя пять испытаний.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Формат: </w:t>
      </w:r>
      <w:r>
        <w:rPr>
          <w:color w:val="1C1917"/>
          <w:sz w:val="18"/>
          <w:szCs w:val="18"/>
        </w:rPr>
        <w:t xml:space="preserve">Квест по станциям в кабинетах или на школьном дворе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Продолжительность: </w:t>
      </w:r>
      <w:r>
        <w:rPr>
          <w:color w:val="1C1917"/>
          <w:sz w:val="18"/>
          <w:szCs w:val="18"/>
        </w:rPr>
        <w:t xml:space="preserve">45 минут (по 7 минут на станцию + сбор и финал)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Участники: </w:t>
      </w:r>
      <w:r>
        <w:rPr>
          <w:color w:val="1C1917"/>
          <w:sz w:val="18"/>
          <w:szCs w:val="18"/>
        </w:rPr>
        <w:t xml:space="preserve">1–4 классы, 5 педагогов-«хранителей» станций, ведущий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Реквизит: </w:t>
      </w:r>
      <w:r>
        <w:rPr>
          <w:color w:val="1C1917"/>
          <w:sz w:val="18"/>
          <w:szCs w:val="18"/>
        </w:rPr>
        <w:t xml:space="preserve">Бутафорский ключ, разрезанный на 5 частей; маршрутные листы; карточки с заданиями; жетоны; сладкие призы</w:t>
      </w:r>
    </w:p>
    <w:p>
      <w:pPr>
        <w:spacing w:after="200"/>
      </w:pPr>
    </w:p>
    <w:p>
      <w:pPr>
        <w:pBdr>
          <w:bottom w:val="single" w:sz="8" w:space="4" w:color="FED7AA"/>
        </w:pBdr>
        <w:spacing w:after="200"/>
      </w:pPr>
    </w:p>
    <w:p>
      <w:r>
        <w:rPr>
          <w:sz w:val="24"/>
          <w:szCs w:val="24"/>
        </w:rPr>
        <w:t xml:space="preserve">Квест хорош тем, что дети не сидят и не слушают, а двигаются, решают и договариваются. За 45 минут класс успевает познакомиться, вспомнить летние знания и получить общий результат — собранный ключ.</w:t>
      </w:r>
    </w:p>
    <w:p>
      <w:pPr>
        <w:pStyle w:val="Heading1"/>
      </w:pPr>
      <w:r>
        <w:t xml:space="preserve">Завязка</w:t>
      </w:r>
    </w:p>
    <w:p>
      <w:r>
        <w:rPr>
          <w:i/>
          <w:color w:val="78716C"/>
          <w:sz w:val="20"/>
          <w:szCs w:val="20"/>
        </w:rPr>
        <w:t xml:space="preserve">Класс собирается в кабинете. На доске — большой замок из картона. Ведущий держит пустой конверт.</w:t>
      </w:r>
    </w:p>
    <w:p>
      <w:r>
        <w:rPr>
          <w:b/>
          <w:color w:val="C2410C"/>
        </w:rPr>
        <w:t xml:space="preserve">Ведущий: </w:t>
      </w:r>
      <w:r>
        <w:t xml:space="preserve">Ребята, у нас беда. Сегодня утром я пришёл в школу, чтобы открыть Страну знаний, — а ключа нет! Вместо него вот это письмо.</w:t>
      </w:r>
    </w:p>
    <w:p>
      <w:r>
        <w:rPr>
          <w:b/>
          <w:color w:val="C2410C"/>
        </w:rPr>
        <w:t xml:space="preserve">Ведущий: </w:t>
      </w:r>
      <w:r>
        <w:t xml:space="preserve">«Здравствуйте, ученики! Я — Лень Ленивна. Я разобрала ваш ключ на пять частей и спрятала их по школе. Забирайте, если сможете. Хотя вряд ли — вы же всё лето отдыхали!»</w:t>
      </w:r>
    </w:p>
    <w:p>
      <w:r>
        <w:rPr>
          <w:b/>
          <w:color w:val="C2410C"/>
        </w:rPr>
        <w:t xml:space="preserve">Ведущий: </w:t>
      </w:r>
      <w:r>
        <w:t xml:space="preserve">Ну что, докажем Лень Ленивне, что она ошиблась? Тогда получайте маршрутный лист. Пять станций — пять частей ключа.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20"/>
          <w:szCs w:val="20"/>
        </w:rPr>
        <w:t xml:space="preserve">Как организовать движение</w:t>
      </w:r>
    </w:p>
    <w:p>
      <w:pPr>
        <w:shd w:val="clear" w:color="auto" w:fill="FFF7ED"/>
        <w:ind w:left="140"/>
        <w:spacing w:after="180"/>
      </w:pPr>
      <w:r>
        <w:rPr>
          <w:color w:val="1C1917"/>
          <w:sz w:val="20"/>
          <w:szCs w:val="20"/>
        </w:rPr>
        <w:t xml:space="preserve">Если параллель большая, запустите классы одновременно, но с разных станций — маршрутные листы делаются со смещением. Тогда очередей не будет.</w:t>
      </w:r>
    </w:p>
    <w:p>
      <w:pPr>
        <w:pStyle w:val="Heading1"/>
      </w:pPr>
      <w:r>
        <w:t xml:space="preserve">Станция 1. «Летний калейдоскоп»</w:t>
      </w:r>
    </w:p>
    <w:p>
      <w:r>
        <w:t xml:space="preserve">Хранитель станции: учитель в солнечных очках и с надувным кругом.</w:t>
      </w:r>
    </w:p>
    <w:p>
      <w:pPr>
        <w:pStyle w:val="Heading2"/>
      </w:pPr>
      <w:r>
        <w:t xml:space="preserve">Задание</w:t>
      </w:r>
    </w:p>
    <w:p>
      <w:r>
        <w:t xml:space="preserve">Каждый ребёнок за 30 секунд называет одно яркое летнее воспоминание — одним словом. Хранитель записывает слова на большом листе. Если класс набирает 15 разных слов без повторов — часть ключа получена.</w:t>
      </w:r>
    </w:p>
    <w:p>
      <w:pPr>
        <w:pStyle w:val="Heading2"/>
      </w:pPr>
      <w:r>
        <w:t xml:space="preserve">Задание-усложнение для 3–4 классов</w:t>
      </w:r>
    </w:p>
    <w:p>
      <w:r>
        <w:t xml:space="preserve">Собрать из названных слов одно предложение о лете, в котором участвуют все члены команды.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20"/>
          <w:szCs w:val="20"/>
        </w:rPr>
        <w:t xml:space="preserve">Зачем это нужно</w:t>
      </w:r>
    </w:p>
    <w:p>
      <w:pPr>
        <w:shd w:val="clear" w:color="auto" w:fill="FFF7ED"/>
        <w:ind w:left="140"/>
        <w:spacing w:after="180"/>
      </w:pPr>
      <w:r>
        <w:rPr>
          <w:color w:val="1C1917"/>
          <w:sz w:val="20"/>
          <w:szCs w:val="20"/>
        </w:rPr>
        <w:t xml:space="preserve">Станция работает как разогрев: дети снимают напряжение, слышат голоса друг друга и вспоминают, что они — команда. Начинать квест сразу со счёта и грамматики не стоит.</w:t>
      </w:r>
    </w:p>
    <w:p>
      <w:pPr>
        <w:pStyle w:val="Heading1"/>
      </w:pPr>
      <w:r>
        <w:t xml:space="preserve">Станция 2. «Числоград»</w:t>
      </w:r>
    </w:p>
    <w:p>
      <w:r>
        <w:t xml:space="preserve">Хранитель станции: учитель математики или старшеклассник в костюме цифры.</w:t>
      </w:r>
    </w:p>
    <w:p>
      <w:pPr>
        <w:pStyle w:val="Heading2"/>
      </w:pPr>
      <w:r>
        <w:t xml:space="preserve">Задания на выбор по возрасту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1 класс: сосчитать предметы на картинке и найти, чего больше; выложить числовой ряд из перепутанных карточек.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2 класс: примеры на сложение и вычитание в пределах 20 на скорость, командой по цепочке.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3 класс: задача-ловушка «В классе 25 учеников. Половина ушла в столовую, треть оставшихся — в библиотеку. Сколько осталось?»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4 класс: магический квадрат 3×3, который нужно достроить.</w:t>
      </w:r>
    </w:p>
    <w:p>
      <w:pPr>
        <w:spacing w:after="100"/>
      </w:pPr>
    </w:p>
    <w:p>
      <w:r>
        <w:t xml:space="preserve">За верное решение команда получает вторую часть ключа.</w:t>
      </w:r>
    </w:p>
    <w:p>
      <w:pPr>
        <w:pStyle w:val="Heading1"/>
      </w:pPr>
      <w:r>
        <w:t xml:space="preserve">Станция 3. «Буквоежка»</w:t>
      </w:r>
    </w:p>
    <w:p>
      <w:r>
        <w:t xml:space="preserve">Хранитель станции: учитель русского языка.</w:t>
      </w:r>
    </w:p>
    <w:p>
      <w:pPr>
        <w:pStyle w:val="Heading2"/>
      </w:pPr>
      <w:r>
        <w:t xml:space="preserve">Задание</w:t>
      </w:r>
    </w:p>
    <w:p>
      <w:r>
        <w:t xml:space="preserve">На столе — карточки с буквами. Нужно собрать слово, зашифрованное подсказками. Для 1 класса — слово «ШКОЛА» по картинкам. Для 2–4 классов — анаграммы: «КЕОРУ» (урок), «АЕПРМЕН» (перемена), «КИНЕДВНЕК» (дневник), «ЬЛЕТИЧУ» (учитель).</w:t>
      </w:r>
    </w:p>
    <w:p>
      <w:pPr>
        <w:pStyle w:val="Heading2"/>
      </w:pPr>
      <w:r>
        <w:t xml:space="preserve">Бонус</w:t>
      </w:r>
    </w:p>
    <w:p>
      <w:r>
        <w:t xml:space="preserve">Кто первым составит из букв слова «ПЕРВОКЛАССНИК» пять новых слов, приносит команде дополнительный жетон.</w:t>
      </w:r>
    </w:p>
    <w:p>
      <w:pPr>
        <w:pStyle w:val="Heading1"/>
      </w:pPr>
      <w:r>
        <w:t xml:space="preserve">Станция 4. «Лесная почта»</w:t>
      </w:r>
    </w:p>
    <w:p>
      <w:r>
        <w:t xml:space="preserve">Хранитель станции: учитель окружающего мира.</w:t>
      </w:r>
    </w:p>
    <w:p>
      <w:pPr>
        <w:pStyle w:val="Heading2"/>
      </w:pPr>
      <w:r>
        <w:t xml:space="preserve">Задание</w:t>
      </w:r>
    </w:p>
    <w:p>
      <w:r>
        <w:t xml:space="preserve">Разложены карточки с изображениями животных, растений и следов. Команда отвечает на вопросы:</w:t>
      </w:r>
    </w:p>
    <w:p>
      <w:pPr>
        <w:pStyle w:val="ListParagraph"/>
      </w:pPr>
      <w:r>
        <w:rPr>
          <w:b/>
          <w:color w:val="C2410C"/>
        </w:rPr>
        <w:t xml:space="preserve">1.  </w:t>
      </w:r>
      <w:r>
        <w:t xml:space="preserve">Какое дерево первым желтеет осенью? (Берёза)</w:t>
      </w:r>
    </w:p>
    <w:p>
      <w:pPr>
        <w:pStyle w:val="ListParagraph"/>
      </w:pPr>
      <w:r>
        <w:rPr>
          <w:b/>
          <w:color w:val="C2410C"/>
        </w:rPr>
        <w:t xml:space="preserve">2.  </w:t>
      </w:r>
      <w:r>
        <w:t xml:space="preserve">Кто из этих птиц не улетает на юг? (Синица, воробей, снегирь)</w:t>
      </w:r>
    </w:p>
    <w:p>
      <w:pPr>
        <w:pStyle w:val="ListParagraph"/>
      </w:pPr>
      <w:r>
        <w:rPr>
          <w:b/>
          <w:color w:val="C2410C"/>
        </w:rPr>
        <w:t xml:space="preserve">3.  </w:t>
      </w:r>
      <w:r>
        <w:t xml:space="preserve">Что делает ёжик осенью? (Готовится к спячке, а не носит яблоки на спине)</w:t>
      </w:r>
    </w:p>
    <w:p>
      <w:pPr>
        <w:pStyle w:val="ListParagraph"/>
      </w:pPr>
      <w:r>
        <w:rPr>
          <w:b/>
          <w:color w:val="C2410C"/>
        </w:rPr>
        <w:t xml:space="preserve">4.  </w:t>
      </w:r>
      <w:r>
        <w:t xml:space="preserve">Почему листья меняют цвет? (Уходит зелёный пигмент — хлорофилл)</w:t>
      </w:r>
    </w:p>
    <w:p>
      <w:pPr>
        <w:pStyle w:val="ListParagraph"/>
      </w:pPr>
      <w:r>
        <w:rPr>
          <w:b/>
          <w:color w:val="C2410C"/>
        </w:rPr>
        <w:t xml:space="preserve">5.  </w:t>
      </w:r>
      <w:r>
        <w:t xml:space="preserve">Какой гриб нельзя брать в корзину ни при каких условиях? (Бледную поганку)</w:t>
      </w:r>
    </w:p>
    <w:p>
      <w:pPr>
        <w:spacing w:after="100"/>
      </w:pPr>
    </w:p>
    <w:p>
      <w:pPr>
        <w:pStyle w:val="Heading1"/>
      </w:pPr>
      <w:r>
        <w:t xml:space="preserve">Станция 5. «Дружная»</w:t>
      </w:r>
    </w:p>
    <w:p>
      <w:r>
        <w:t xml:space="preserve">Хранитель станции: классный руководитель или психолог.</w:t>
      </w:r>
    </w:p>
    <w:p>
      <w:pPr>
        <w:pStyle w:val="Heading2"/>
      </w:pPr>
      <w:r>
        <w:t xml:space="preserve">Задание «Живая гусеница»</w:t>
      </w:r>
    </w:p>
    <w:p>
      <w:r>
        <w:t xml:space="preserve">Команда встаёт в колонну, кладёт руки на плечи впереди стоящего и, не расцепляясь, проходит змейкой между конусами. Если цепочка разорвалась — начинают заново.</w:t>
      </w:r>
    </w:p>
    <w:p>
      <w:pPr>
        <w:pStyle w:val="Heading2"/>
      </w:pPr>
      <w:r>
        <w:t xml:space="preserve">Задание «Комплимент по кругу»</w:t>
      </w:r>
    </w:p>
    <w:p>
      <w:r>
        <w:t xml:space="preserve">Каждый говорит соседу справа одно доброе слово. Никаких повторов. Хранитель следит, чтобы никто не остался без комплимента.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20"/>
          <w:szCs w:val="20"/>
        </w:rPr>
        <w:t xml:space="preserve">Обязательное правило</w:t>
      </w:r>
    </w:p>
    <w:p>
      <w:pPr>
        <w:shd w:val="clear" w:color="auto" w:fill="FFF7ED"/>
        <w:ind w:left="140"/>
        <w:spacing w:after="180"/>
      </w:pPr>
      <w:r>
        <w:rPr>
          <w:color w:val="1C1917"/>
          <w:sz w:val="20"/>
          <w:szCs w:val="20"/>
        </w:rPr>
        <w:t xml:space="preserve">Ни одно задание квеста не должно заканчиваться проигрышем класса. Хранитель станции всегда подсказывает столько, сколько нужно, чтобы команда справилась. Цель праздника — не отбор, а объединение.</w:t>
      </w:r>
    </w:p>
    <w:p>
      <w:pPr>
        <w:pStyle w:val="Heading1"/>
      </w:pPr>
      <w:r>
        <w:t xml:space="preserve">Финал</w:t>
      </w:r>
    </w:p>
    <w:p>
      <w:r>
        <w:rPr>
          <w:i/>
          <w:color w:val="78716C"/>
          <w:sz w:val="20"/>
          <w:szCs w:val="20"/>
        </w:rPr>
        <w:t xml:space="preserve">Классы возвращаются в кабинет. Из пяти частей собирают ключ и «открывают» замок на доске — за ним оказывается плакат «Добро пожаловать в Страну знаний!».</w:t>
      </w:r>
    </w:p>
    <w:p>
      <w:r>
        <w:rPr>
          <w:b/>
          <w:color w:val="C2410C"/>
        </w:rPr>
        <w:t xml:space="preserve">Ведущий: </w:t>
      </w:r>
      <w:r>
        <w:t xml:space="preserve">Вот и всё, Лень Ленивна. Ключ собран, Страна знаний открыта. А вы, ребята, только что доказали главное: вместе можно решить любую задачу.</w:t>
      </w:r>
    </w:p>
    <w:p>
      <w:r>
        <w:rPr>
          <w:b/>
          <w:color w:val="C2410C"/>
        </w:rPr>
        <w:t xml:space="preserve">Ведущий: </w:t>
      </w:r>
      <w:r>
        <w:t xml:space="preserve">И раз уж мы всё равно здесь — давайте посадим наше классное дерево.</w:t>
      </w:r>
    </w:p>
    <w:p>
      <w:pPr>
        <w:pStyle w:val="Heading2"/>
      </w:pPr>
      <w:r>
        <w:t xml:space="preserve">Финальное дело: «Дерево нашего класса»</w:t>
      </w:r>
    </w:p>
    <w:p>
      <w:r>
        <w:t xml:space="preserve">На листе ватмана нарисован ствол. Каждый ребёнок обводит свою ладонь цветной краской или карандашом и приклеивает как лист. Плакат остаётся в классе на весь год.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Для 1 класса: подписать каждый лист именем печатными буквами.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Для 2–4 классов: на обратной стороне листа написать свою цель на год.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В конце года дерево «разбирают» и читают цели вслух.</w:t>
      </w:r>
    </w:p>
    <w:p>
      <w:pPr>
        <w:spacing w:after="100"/>
      </w:pPr>
    </w:p>
    <w:p>
      <w:pPr>
        <w:pBdr>
          <w:bottom w:val="single" w:sz="8" w:space="4" w:color="FED7AA"/>
        </w:pBdr>
        <w:spacing w:after="200"/>
      </w:pPr>
    </w:p>
    <w:p>
      <w:r>
        <w:rPr>
          <w:color w:val="78716C"/>
          <w:sz w:val="18"/>
          <w:szCs w:val="18"/>
        </w:rPr>
        <w:t xml:space="preserve">Материал подготовлен для сайта otvetiolimp.ru. Сценарий можно свободно адаптировать под свою школу: менять имена, номера классов, количество ведущих и музыкальные номера.</w:t>
      </w:r>
    </w:p>
    <w:sectPr>
      <w:pgSz w:w="11906" w:h="16838"/>
      <w:pgMar w:top="1134" w:right="1021" w:bottom="1134" w:left="1134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Georgia" w:hAnsi="Georgia" w:eastAsia="Georgia" w:cs="Georgia"/>
        <w:sz w:val="22"/>
        <w:szCs w:val="22"/>
        <w:lang w:val="ru-RU"/>
      </w:rPr>
    </w:rPrDefault>
    <w:pPrDefault>
      <w:pPr>
        <w:spacing w:after="12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keepNext/>
      <w:spacing w:before="0" w:after="160"/>
    </w:pPr>
    <w:rPr>
      <w:rFonts w:ascii="Georgia" w:hAnsi="Georgia" w:cs="Georgia"/>
      <w:b w:val="true"/>
      <w:color w:val="9A3412"/>
      <w:sz w:val="48"/>
      <w:szCs w:val="48"/>
    </w:rPr>
  </w:style>
  <w:style w:type="paragraph" w:styleId="Subtitle">
    <w:name w:val="Subtitle"/>
    <w:basedOn w:val="Normal"/>
    <w:qFormat/>
    <w:pPr>
      <w:keepNext/>
      <w:spacing w:before="0" w:after="320"/>
    </w:pPr>
    <w:rPr>
      <w:rFonts w:ascii="Georgia" w:hAnsi="Georgia" w:cs="Georgia"/>
      <w:b w:val="false"/>
      <w:color w:val="78716C"/>
      <w:sz w:val="22"/>
      <w:szCs w:val="22"/>
    </w:rPr>
  </w:style>
  <w:style w:type="paragraph" w:styleId="Heading1">
    <w:name w:val="heading 1"/>
    <w:basedOn w:val="Normal"/>
    <w:qFormat/>
    <w:pPr>
      <w:keepNext/>
      <w:spacing w:before="320" w:after="140"/>
      <w:outlineLvl w:val="0"/>
    </w:pPr>
    <w:rPr>
      <w:rFonts w:ascii="Georgia" w:hAnsi="Georgia" w:cs="Georgia"/>
      <w:b w:val="true"/>
      <w:color w:val="9A3412"/>
      <w:sz w:val="32"/>
      <w:szCs w:val="32"/>
    </w:rPr>
  </w:style>
  <w:style w:type="paragraph" w:styleId="Heading2">
    <w:name w:val="heading 2"/>
    <w:basedOn w:val="Normal"/>
    <w:qFormat/>
    <w:pPr>
      <w:keepNext/>
      <w:spacing w:before="260" w:after="100"/>
      <w:outlineLvl w:val="1"/>
    </w:pPr>
    <w:rPr>
      <w:rFonts w:ascii="Georgia" w:hAnsi="Georgia" w:cs="Georgia"/>
      <w:b w:val="true"/>
      <w:color w:val="1C1917"/>
      <w:sz w:val="26"/>
      <w:szCs w:val="26"/>
    </w:rPr>
  </w:style>
  <w:style w:type="paragraph" w:styleId="Heading3">
    <w:name w:val="heading 3"/>
    <w:basedOn w:val="Normal"/>
    <w:qFormat/>
    <w:pPr>
      <w:keepNext/>
      <w:spacing w:before="200" w:after="80"/>
      <w:outlineLvl w:val="2"/>
    </w:pPr>
    <w:rPr>
      <w:rFonts w:ascii="Georgia" w:hAnsi="Georgia" w:cs="Georgia"/>
      <w:b w:val="true"/>
      <w:color w:val="C2410C"/>
      <w:sz w:val="22"/>
      <w:szCs w:val="22"/>
    </w:rPr>
  </w:style>
  <w:style w:type="paragraph" w:styleId="Quote">
    <w:name w:val="Quote"/>
    <w:basedOn w:val="Normal"/>
    <w:pPr>
      <w:ind w:left="340"/>
      <w:spacing w:before="80" w:after="160"/>
      <w:pBdr>
        <w:left w:val="single" w:sz="18" w:space="8" w:color="C2410C"/>
      </w:pBdr>
    </w:pPr>
    <w:rPr>
      <w:i/>
      <w:color w:val="52525B"/>
    </w:rPr>
  </w:style>
  <w:style w:type="paragraph" w:styleId="ListParagraph">
    <w:name w:val="List Paragraph"/>
    <w:basedOn w:val="Normal"/>
    <w:pPr>
      <w:ind w:left="720"/>
      <w:spacing w:after="60"/>
    </w:pPr>
  </w:style>
  <w:style w:type="character" w:styleId="Strong">
    <w:name w:val="Strong"/>
    <w:rPr>
      <w:b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Application>otvetiolimp.ru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Квест «Ключ от Страны знаний»</dc:title>
  <dc:creator>otvetiolimp.ru</dc:creator>
  <dc:subject>Игра по станциям на 1 сентября для начальной школы: класс собирает потерянный ключ от Страны знаний, проходя пять испытаний.</dc:subject>
  <cp:lastModifiedBy>otvetiolimp.ru</cp:lastModifiedBy>
</cp:coreProperties>
</file>