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СЦЕНАРИЙ 1 СЕНТЯБРЯ 2026</w:t>
      </w:r>
    </w:p>
    <w:p>
      <w:pPr>
        <w:pStyle w:val="Title"/>
      </w:pPr>
      <w:r>
        <w:t xml:space="preserve">Интеллектуальное шоу «Своя игра: школьный сезон»</w:t>
      </w:r>
    </w:p>
    <w:p>
      <w:pPr>
        <w:pStyle w:val="Subtitle"/>
      </w:pPr>
      <w:r>
        <w:t xml:space="preserve">Командная викторина на 1 сентября для средних и старших классов: пять тем, три раунда и финальный вопрос со ставками.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Формат: </w:t>
      </w:r>
      <w:r>
        <w:rPr>
          <w:color w:val="1C1917"/>
          <w:sz w:val="18"/>
          <w:szCs w:val="18"/>
        </w:rPr>
        <w:t xml:space="preserve">Актовый зал, командная игра между классами или сборными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40–45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Участники: </w:t>
      </w:r>
      <w:r>
        <w:rPr>
          <w:color w:val="1C1917"/>
          <w:sz w:val="18"/>
          <w:szCs w:val="18"/>
        </w:rPr>
        <w:t xml:space="preserve">Ведущий, помощник со счётом, 3–5 команд по 6 человек, жюри из 2 учителей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Проектор с игровым табло, звонки или сигнальные карточки, бланки для ставок, грамоты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r>
        <w:rPr>
          <w:sz w:val="24"/>
          <w:szCs w:val="24"/>
        </w:rPr>
        <w:t xml:space="preserve">Формат подходит школам, которые не хотят «сидячей» линейки для старших классов. Игра идёт быстро, вовлекает зал и заканчивается понятным результатом. Вопросы ниже готовы к использованию — их можно заменить своими, сохранив структуру.</w:t>
      </w:r>
    </w:p>
    <w:p>
      <w:pPr>
        <w:pStyle w:val="Heading1"/>
      </w:pPr>
      <w:r>
        <w:t xml:space="preserve">Правила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Играют 3–5 команд по 6 человек. Остальной зал — болельщики, у них есть свои вопросы между раундами.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Команда, выбравшая тему и стоимость вопроса, отвечает первой. При неверном ответе право переходит другим по звонку.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Верный ответ — плюс стоимость вопроса, неверный — минус. Это заставляет думать, а не угадывать.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Финальный вопрос: команды делают ставку от нуля до всей суммы на счету.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Тайминг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Считайте по 40 секунд на вопрос вместе с обсуждением. 25 вопросов основной части — это ровно 25 минут при бодром ведении. Не растягивайте: динамика здесь важнее количества.</w:t>
      </w:r>
    </w:p>
    <w:p>
      <w:pPr>
        <w:pStyle w:val="Heading1"/>
      </w:pPr>
      <w:r>
        <w:t xml:space="preserve">Раунд 1</w:t>
      </w:r>
    </w:p>
    <w:p>
      <w:pPr>
        <w:pStyle w:val="Heading2"/>
      </w:pPr>
      <w:r>
        <w:t xml:space="preserve">Тема «Школьная классика»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100. Кто написал «Уроки французского»? (Валентин Распутин)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200. В каком произведении герой ставит эксперимент со старухой-процентщицей? («Преступление и наказание»)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300. Какое произведение начинается словами «Мой дядя самых честных правил»? («Евгений Онегин»)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400. Кто из русских писателей был военным врачом на Первой мировой? (Михаил Булгаков)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500. Какой роман Гончарова назван по фамилии героя, проведшего первые страницы в постели? («Обломов»)</w:t>
      </w:r>
    </w:p>
    <w:p>
      <w:pPr>
        <w:spacing w:after="100"/>
      </w:pPr>
    </w:p>
    <w:p>
      <w:pPr>
        <w:pStyle w:val="Heading2"/>
      </w:pPr>
      <w:r>
        <w:t xml:space="preserve">Тема «Цифры и логика»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100. Сколько граней у куба? (Шесть)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200. Чему равно 2 в десятой степени? (1024)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300. Бутылка и пробка стоят 110 рублей. Бутылка дороже пробки на 100. Сколько стоит пробка? (5 рублей)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400. Как называется число, которое делится только на себя и на единицу? (Простое)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500. Кувшинки удваиваются каждый день и за 30 дней закрывают пруд. На какой день закрыта половина? (На 29-й)</w:t>
      </w:r>
    </w:p>
    <w:p>
      <w:pPr>
        <w:spacing w:after="100"/>
      </w:pPr>
    </w:p>
    <w:p>
      <w:pPr>
        <w:pStyle w:val="Heading1"/>
      </w:pPr>
      <w:r>
        <w:t xml:space="preserve">Раунд 2</w:t>
      </w:r>
    </w:p>
    <w:p>
      <w:pPr>
        <w:pStyle w:val="Heading2"/>
      </w:pPr>
      <w:r>
        <w:t xml:space="preserve">Тема «Наша школа»</w:t>
      </w:r>
    </w:p>
    <w:p>
      <w:r>
        <w:t xml:space="preserve">Эти вопросы нужно составить самостоятельно — именно они вызывают самый живой отклик. Примерные формулировки: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100. В каком году построено здание нашей школы?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200. Сколько кабинетов на третьем этаже?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300. Как зовут учителя, который работает в школе дольше всех?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400. Какой выпускник нашей школы добился самых заметных успехов?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500. Что написано на табличке у входа в кабинет директора?</w:t>
      </w:r>
    </w:p>
    <w:p>
      <w:pPr>
        <w:spacing w:after="100"/>
      </w:pPr>
    </w:p>
    <w:p>
      <w:pPr>
        <w:pStyle w:val="Heading2"/>
      </w:pPr>
      <w:r>
        <w:t xml:space="preserve">Тема «Наука и открытия»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100. Какой газ мы выдыхаем? (Углекислый)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200. Кто сформулировал периодический закон химических элементов? (Дмитрий Менделеев)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300. Что измеряется в паскалях? (Давление)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400. Как называется ближайшая к Солнцу планета? (Меркурий)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500. Какое открытие сделал Александр Флеминг, забыв чашку Петри? (Пенициллин)</w:t>
      </w:r>
    </w:p>
    <w:p>
      <w:pPr>
        <w:spacing w:after="100"/>
      </w:pPr>
    </w:p>
    <w:p>
      <w:pPr>
        <w:pStyle w:val="Heading2"/>
      </w:pPr>
      <w:r>
        <w:t xml:space="preserve">Тема «Кот в мешке»</w:t>
      </w:r>
    </w:p>
    <w:p>
      <w:r>
        <w:t xml:space="preserve">Один вопрос в раунде — «кот в мешке»: команда обязана передать его другой команде. Вопрос стоит 400 очков.</w:t>
      </w:r>
    </w:p>
    <w:p>
      <w:r>
        <w:t xml:space="preserve">Пример: «Этот предмет есть в каждом портфеле, но большинство школьников не умеют им пользоваться правильно. У него две шкалы и он не любит падать со стола». (Линейка... или транспортир — принимайте оба ответа.)</w:t>
      </w:r>
    </w:p>
    <w:p>
      <w:pPr>
        <w:pStyle w:val="Heading1"/>
      </w:pPr>
      <w:r>
        <w:t xml:space="preserve">Раунд 3. Финал</w:t>
      </w:r>
    </w:p>
    <w:p>
      <w:r>
        <w:rPr>
          <w:b/>
          <w:color w:val="C2410C"/>
        </w:rPr>
        <w:t xml:space="preserve">Ведущий: </w:t>
      </w:r>
      <w:r>
        <w:t xml:space="preserve">Темы финала: «Дата», «Слово», «Человек». Уберите одну.</w:t>
      </w:r>
    </w:p>
    <w:p>
      <w:r>
        <w:t xml:space="preserve">Команды по очереди убирают темы, остаётся одна. Все делают ставки письменно, затем звучит вопрос.</w:t>
      </w:r>
    </w:p>
    <w:p>
      <w:pPr>
        <w:pStyle w:val="Heading2"/>
      </w:pPr>
      <w:r>
        <w:t xml:space="preserve">Финальные вопросы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«Дата»: В каком году на Руси вышла первая датированная печатная книга «Апостол»? (1564, Иван Фёдоров)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«Слово»: Какое слово в переводе с греческого означает «досуг»? (Школа — от греческого «схолэ»)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«Человек»: Кто основал первый университет в России и в каком году? (Михаил Ломоносов, при участии Ивана Шувалова, 1755)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Фаворит ведущих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Вопрос про «схолэ» — идеальный финал именно для 1 сентября. Ответ «школа — это досуг» вызывает у зала смех и одновременно даёт ведущему красивый выход на финальную реплику.</w:t>
      </w:r>
    </w:p>
    <w:p>
      <w:pPr>
        <w:pStyle w:val="Heading1"/>
      </w:pPr>
      <w:r>
        <w:t xml:space="preserve">Финал праздника</w:t>
      </w:r>
    </w:p>
    <w:p>
      <w:r>
        <w:rPr>
          <w:b/>
          <w:color w:val="C2410C"/>
        </w:rPr>
        <w:t xml:space="preserve">Ведущий: </w:t>
      </w:r>
      <w:r>
        <w:t xml:space="preserve">Итак, счёт на табло. Победитель — команда (класс)! Аплодисменты!</w:t>
      </w:r>
    </w:p>
    <w:p>
      <w:r>
        <w:rPr>
          <w:b/>
          <w:color w:val="C2410C"/>
        </w:rPr>
        <w:t xml:space="preserve">Ведущий: </w:t>
      </w:r>
      <w:r>
        <w:t xml:space="preserve">Но давайте честно: сегодня выиграли все, кто пришёл. Потому что «школа» когда-то и правда значила «досуг» — время, которое ты тратишь не потому, что надо, а потому что интересно.</w:t>
      </w:r>
    </w:p>
    <w:p>
      <w:r>
        <w:rPr>
          <w:b/>
          <w:color w:val="C2410C"/>
        </w:rPr>
        <w:t xml:space="preserve">Ведущий: </w:t>
      </w:r>
      <w:r>
        <w:t xml:space="preserve">Желаю, чтобы в этом году у вас было побольше именно такого времени. С Днём знаний!</w:t>
      </w:r>
    </w:p>
    <w:p>
      <w:r>
        <w:rPr>
          <w:i/>
          <w:color w:val="78716C"/>
          <w:sz w:val="20"/>
          <w:szCs w:val="20"/>
        </w:rPr>
        <w:t xml:space="preserve">Награждение команд. Первый звонок.</w:t>
      </w:r>
    </w:p>
    <w:p>
      <w:pPr>
        <w:pStyle w:val="Heading1"/>
      </w:pPr>
      <w:r>
        <w:t xml:space="preserve">Вопросы для зала (между раундами)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Что тяжелее: килограмм ваты или килограмм железа? (Одинаково)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Сколько месяцев в году имеют 28 дней? (Все двенадцать)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Какая буква русского алфавита стоит на предпоследнем месте? («Ю»)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На берёзе выросло 10 яблок. Пять сорвали. Сколько осталось? (На берёзе яблоки не растут)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Что находится посередине Волги? (Буква «л»)</w:t>
      </w:r>
    </w:p>
    <w:p>
      <w:pPr>
        <w:spacing w:after="100"/>
      </w:pP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Интеллектуальное шоу «Своя игра: школьный сезон»</dc:title>
  <dc:creator>otvetiolimp.ru</dc:creator>
  <dc:subject>Командная викторина на 1 сентября для средних и старших классов: пять тем, три раунда и финальный вопрос со ставками.</dc:subject>
  <cp:lastModifiedBy>otvetiolimp.ru</cp:lastModifiedBy>
</cp:coreProperties>
</file>